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A4" w:rsidRDefault="00C91412">
      <w:pPr>
        <w:spacing w:after="29" w:line="252" w:lineRule="auto"/>
        <w:ind w:left="1365" w:right="149" w:hanging="100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Приложение к ООП ООО                                                                                     от 30.08.2025 </w:t>
      </w:r>
      <w:r>
        <w:rPr>
          <w:rFonts w:ascii="Times New Roman" w:eastAsia="Times New Roman" w:hAnsi="Times New Roman" w:cs="Times New Roman"/>
          <w:sz w:val="24"/>
        </w:rPr>
        <w:t xml:space="preserve">г.                                    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26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15" w:line="271" w:lineRule="auto"/>
        <w:ind w:left="3029" w:right="2314" w:firstLine="1177"/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Список  используемых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 учебников </w:t>
      </w:r>
    </w:p>
    <w:p w:rsidR="001A0CA4" w:rsidRDefault="00C91412">
      <w:pPr>
        <w:spacing w:after="15" w:line="271" w:lineRule="auto"/>
        <w:ind w:left="2713" w:right="2314"/>
      </w:pPr>
      <w:r>
        <w:rPr>
          <w:rFonts w:ascii="Times New Roman" w:eastAsia="Times New Roman" w:hAnsi="Times New Roman" w:cs="Times New Roman"/>
          <w:b/>
          <w:sz w:val="28"/>
        </w:rPr>
        <w:t xml:space="preserve">основного общего образования </w:t>
      </w:r>
    </w:p>
    <w:p w:rsidR="001A0CA4" w:rsidRDefault="00C91412">
      <w:pPr>
        <w:spacing w:after="15" w:line="271" w:lineRule="auto"/>
        <w:ind w:left="3020" w:right="2314" w:hanging="666"/>
      </w:pPr>
      <w:r>
        <w:rPr>
          <w:rFonts w:ascii="Times New Roman" w:eastAsia="Times New Roman" w:hAnsi="Times New Roman" w:cs="Times New Roman"/>
          <w:b/>
          <w:sz w:val="28"/>
        </w:rPr>
        <w:t>в МБОУ «</w:t>
      </w:r>
      <w:r w:rsidR="00BA7FF9">
        <w:rPr>
          <w:rFonts w:ascii="Times New Roman" w:eastAsia="Times New Roman" w:hAnsi="Times New Roman" w:cs="Times New Roman"/>
          <w:b/>
          <w:sz w:val="28"/>
        </w:rPr>
        <w:t xml:space="preserve">ХАРЬКОВСКАЯ </w:t>
      </w:r>
      <w:r>
        <w:rPr>
          <w:rFonts w:ascii="Times New Roman" w:eastAsia="Times New Roman" w:hAnsi="Times New Roman" w:cs="Times New Roman"/>
          <w:b/>
          <w:sz w:val="28"/>
        </w:rPr>
        <w:t>СОШ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» на 2025-2026 учебный год.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681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681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  <w:ind w:right="4681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A0CA4" w:rsidRDefault="00C9141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1A0CA4" w:rsidRDefault="00C9141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91" w:type="dxa"/>
        <w:tblInd w:w="-108" w:type="dxa"/>
        <w:tblCellMar>
          <w:top w:w="6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72"/>
        <w:gridCol w:w="2953"/>
        <w:gridCol w:w="2829"/>
        <w:gridCol w:w="1028"/>
        <w:gridCol w:w="2409"/>
      </w:tblGrid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п/№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Автор/авторский коллектив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учебника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издателя(ей) учебника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</w:t>
            </w:r>
          </w:p>
          <w:p w:rsidR="001A0CA4" w:rsidRDefault="00C91412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Баранов М.Т.,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9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язык. 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Коровина В.Я., Журавлев В.П., Коровин В.И.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1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Литература. 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37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Ваулина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Ю,Е.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Д.,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Подоляко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О.Е.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Никольский СМ., Потапов М.К., Решетников Н.Н.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Математика.  </w:t>
            </w:r>
            <w:proofErr w:type="gramEnd"/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Всеобщая история.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Древнего мира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 А.И., Николина В.В., Липкина Е.К.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5 - 6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11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Пасечник В.В.,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С.В., </w:t>
            </w:r>
          </w:p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Калинова Г.С. и др. / Под ред. Пасечника В.В.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5 - 6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Горяева Н.А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Островская О.В.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Изобразительное искусство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307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Сергеева Г.П.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  Критская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Е.Д.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11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М.Я.,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И.М.,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Торочкова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Т.Ю. и др. / </w:t>
            </w:r>
          </w:p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М.Я.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5 - 7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Казакевич В.М., Пичугина Г.В., и другие 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4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М.Р.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Махмаев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Ж.М.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Эдилов С.Э.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Баранов М.Т.,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язык.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46" w:line="239" w:lineRule="auto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В.П., Коровина В.Я., Журавлев В.П. и др.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/ Под ред. Коровиной В.Я.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Литература.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Е.В., Донской Г.М.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Всеобщая история.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Средних веков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</w:tbl>
    <w:p w:rsidR="001A0CA4" w:rsidRDefault="001A0CA4">
      <w:pPr>
        <w:spacing w:after="0"/>
        <w:ind w:left="-1701" w:right="11129"/>
      </w:pPr>
    </w:p>
    <w:tbl>
      <w:tblPr>
        <w:tblStyle w:val="TableGrid"/>
        <w:tblW w:w="9891" w:type="dxa"/>
        <w:tblInd w:w="-108" w:type="dxa"/>
        <w:tblCellMar>
          <w:top w:w="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2953"/>
        <w:gridCol w:w="2829"/>
        <w:gridCol w:w="1028"/>
        <w:gridCol w:w="2409"/>
      </w:tblGrid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России.  В 2-х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частях.  </w:t>
            </w:r>
            <w:proofErr w:type="gramEnd"/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388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Виноградова Н.Ф., Городецкая Н.И., Иванова Л.Ф. и др. / Под ред. Боголюбова Л.Н., Ивановой Л.Ф.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19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Никольский СМ., Потапов М.К., Решетников Н.Н.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Математика. 6 класс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Изобразительное искусство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Сергеева Г.П., Критская Е.Д.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Казакевич В.М., Пичугина Г.В., и другие 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М.Р.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Махмаев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Ж.М.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Эдилов С.Э.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Баранов М.Т.,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Коровина В.Я., Журавлев В.П., Коровин В.И.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Литература.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А.Я., Баранов П.А., Ванюшкина Л.М.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Всеобщая история. История Нового времени. 1500 – 1800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В.Р. 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России.  В 2-х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частях.  </w:t>
            </w:r>
            <w:proofErr w:type="gramEnd"/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39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29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Боголюбов Л.Н.,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Городецкая Н.И., Иванова Л.Ф. / Под ред. Боголюбова Л.Н., Ивановой Л.Ф.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 А.И., Николина В.В., Липкина Е.К.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11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Макарычев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К.И.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32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Л.С., Бутузов В.Ф., Кадомцев С.Б.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Геометрия. 7-9 классы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7 - 9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Угринович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Н.Д.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Информатика: учебник для 7 класса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БИНОМ. </w:t>
            </w:r>
          </w:p>
          <w:p w:rsidR="001A0CA4" w:rsidRDefault="00C91412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Лаборатория знаний </w:t>
            </w:r>
          </w:p>
        </w:tc>
      </w:tr>
      <w:tr w:rsidR="001A0CA4">
        <w:trPr>
          <w:trHeight w:val="116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Семакин.,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1A0CA4" w:rsidRDefault="00C91412">
            <w:pPr>
              <w:spacing w:after="61"/>
              <w:ind w:left="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С.В. Русаков.,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Л.В. Шестакова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</w:tbl>
    <w:p w:rsidR="001A0CA4" w:rsidRDefault="001A0CA4">
      <w:pPr>
        <w:spacing w:after="0"/>
        <w:ind w:left="-1701" w:right="11129"/>
      </w:pPr>
    </w:p>
    <w:tbl>
      <w:tblPr>
        <w:tblStyle w:val="TableGrid"/>
        <w:tblW w:w="9891" w:type="dxa"/>
        <w:tblInd w:w="-108" w:type="dxa"/>
        <w:tblCellMar>
          <w:top w:w="6" w:type="dxa"/>
          <w:left w:w="10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672"/>
        <w:gridCol w:w="2953"/>
        <w:gridCol w:w="2829"/>
        <w:gridCol w:w="1028"/>
        <w:gridCol w:w="2409"/>
      </w:tblGrid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Ломаченков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И.А.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Панебратцев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11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Пасечник В.В.,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Суматохин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С.В., </w:t>
            </w:r>
          </w:p>
          <w:p w:rsidR="001A0CA4" w:rsidRDefault="00C91412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Калинова Г.С. / Под ред.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Пасечника В.В.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Питерских А.С. /Под.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Б.М.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Изобразительное искусство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Сергеева Г.П., Критская Е.Д.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30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39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" w:line="251" w:lineRule="auto"/>
              <w:ind w:left="1" w:right="26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Г.Ю. и др./Под ред. Казакевича В.М.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Овахадов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М.Р.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Махмаев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Ж.М.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Абдулкадырова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Эдилов С.Э.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Л.А.,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Коровина В.Я., Журавлев В.П., Коровин В.И.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Литература.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4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Всеобщая история. История Нового времени. 1800 – 1900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России.  В 2-х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частях.  </w:t>
            </w:r>
            <w:proofErr w:type="gramEnd"/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6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Боголюбов Л.Н., </w:t>
            </w:r>
          </w:p>
          <w:p w:rsidR="001A0CA4" w:rsidRDefault="00C91412">
            <w:pPr>
              <w:spacing w:after="0"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Городецкая Н.И., Иванова Л.Ф. и др. / Под ред. </w:t>
            </w:r>
          </w:p>
          <w:p w:rsidR="001A0CA4" w:rsidRDefault="00C91412">
            <w:pPr>
              <w:spacing w:after="22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Боголюбова Л.Н.,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А.Ю.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  Городецкой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 А.И., Николина В.В., Липкина Е.К.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11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Макарычев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К.И.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49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Угринович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Н.Д.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Информатика: учебник для 8 класса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БИНОМ. </w:t>
            </w:r>
          </w:p>
          <w:p w:rsidR="001A0CA4" w:rsidRDefault="00C91412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Лаборатория знаний </w:t>
            </w:r>
          </w:p>
        </w:tc>
      </w:tr>
      <w:tr w:rsidR="001A0CA4">
        <w:trPr>
          <w:trHeight w:val="837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Семакин.,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С.В. Русаков.,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Л.В. Шестакова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Ломаченков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И.А.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Панебратцев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Ю.А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</w:tbl>
    <w:p w:rsidR="001A0CA4" w:rsidRDefault="001A0CA4">
      <w:pPr>
        <w:spacing w:after="0"/>
        <w:ind w:left="-1701" w:right="11129"/>
      </w:pPr>
    </w:p>
    <w:tbl>
      <w:tblPr>
        <w:tblStyle w:val="TableGrid"/>
        <w:tblW w:w="9891" w:type="dxa"/>
        <w:tblInd w:w="-108" w:type="dxa"/>
        <w:tblCellMar>
          <w:top w:w="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2953"/>
        <w:gridCol w:w="2829"/>
        <w:gridCol w:w="1028"/>
        <w:gridCol w:w="2409"/>
      </w:tblGrid>
      <w:tr w:rsidR="001A0CA4">
        <w:trPr>
          <w:trHeight w:val="111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Пасечник В.В., </w:t>
            </w:r>
          </w:p>
          <w:p w:rsidR="001A0CA4" w:rsidRDefault="00C91412">
            <w:pPr>
              <w:spacing w:after="41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Каменский А.А., Швецов Г.Г. / Под ред. Пасечника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В.В.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Рудзитис Г.Е., Фельдман Ф.Г.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Лях В.И.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8 - 9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129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" w:line="251" w:lineRule="auto"/>
              <w:ind w:left="1" w:right="29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Казакевич В.М., Пичугина Г.В.,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Семёнова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Г.Ю. и др./Под ред. Казакевича В.М.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8 - 9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42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Смирнов А.Т., Хренников Б.О. / Под ред. Смирнова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А.Т.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жизнедеятельности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"Просвещение"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Джамалханов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Т.М.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8-9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48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Ахмадов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М.М. Алиева З-Л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59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5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Бархударов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С.Г., Крючков С.Е., Максимов Л.Ю. и др.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4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Л.А.,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А.Д.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Коровина В.Я., Журавлев В.П., Коровин В.И.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Литература. В 2-х частях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4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" w:line="276" w:lineRule="auto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-Цюпа О.С.,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-Цюпа А.О.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Всеобщая история. Новейшая история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2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Н.М. Арсентьев, А.А. Данилова, 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А.Я.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Токарева.  </w:t>
            </w:r>
            <w:proofErr w:type="gramEnd"/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России.  В 2-х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частях.  </w:t>
            </w:r>
            <w:proofErr w:type="gramEnd"/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1392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Боголюбов Л.Н., Матвеев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Е.И. и др. / Под ред. Боголюбова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А.Ю., Матвеева А.И.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Обществознание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65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Алексеев А.И., Николина В.В., Липкина Е.К.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111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66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Макарычев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К.И.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561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67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3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Л.С., Бутузов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В.Ф., Кадомцев С.Б. и др.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Геометрия. 7-9 классы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– 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68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Угринович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Н.Д.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Информатика: учебник для 9 класса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БИНОМ. </w:t>
            </w:r>
          </w:p>
          <w:p w:rsidR="001A0CA4" w:rsidRDefault="00C91412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Лаборатория знаний </w:t>
            </w:r>
          </w:p>
        </w:tc>
      </w:tr>
      <w:tr w:rsidR="001A0CA4">
        <w:trPr>
          <w:trHeight w:val="28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Семакин.,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69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С.В. Русаков., Л.В. Шестакова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1A0CA4"/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«Просвещение»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70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 </w:t>
            </w:r>
          </w:p>
          <w:p w:rsidR="001A0CA4" w:rsidRDefault="00C91412">
            <w:pPr>
              <w:spacing w:after="22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Ломаченков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И.А. </w:t>
            </w:r>
          </w:p>
          <w:p w:rsidR="001A0CA4" w:rsidRDefault="00C91412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Панебратцев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Ю.А.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111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Пасечник В.В.,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Каменский А.А., Швецов Г.Г. и др. / Под ред. Пасечника В.В.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560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71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Рудзитис Г.Е., Фельдман Ф.Г.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564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72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Лях В.И.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– 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37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73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42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Смирнов А.Т., Хренников Б.О. / Под ред. Смирнова </w:t>
            </w:r>
          </w:p>
          <w:p w:rsidR="001A0CA4" w:rsidRDefault="00C91412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А.Т.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безопасности жизнедеятельности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Издательство «Просвещение» </w:t>
            </w:r>
          </w:p>
        </w:tc>
      </w:tr>
      <w:tr w:rsidR="001A0CA4">
        <w:trPr>
          <w:trHeight w:val="836"/>
        </w:trPr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A0CA4" w:rsidRDefault="00C91412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74 </w:t>
            </w:r>
          </w:p>
        </w:tc>
        <w:tc>
          <w:tcPr>
            <w:tcW w:w="2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ind w:left="1" w:right="80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Арсанукаев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Арсанукаев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А.Б-а., Эдилов С.Э. 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литература </w:t>
            </w:r>
          </w:p>
          <w:p w:rsidR="001A0CA4" w:rsidRDefault="00C91412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(Чеченская литература) </w:t>
            </w:r>
          </w:p>
          <w:p w:rsidR="001A0CA4" w:rsidRDefault="00C9141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(на чеченском языке) 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4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 «ИПК </w:t>
            </w:r>
          </w:p>
          <w:p w:rsidR="001A0CA4" w:rsidRDefault="00C9141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«Грозненский рабочий» </w:t>
            </w:r>
          </w:p>
        </w:tc>
      </w:tr>
    </w:tbl>
    <w:p w:rsidR="001A0CA4" w:rsidRDefault="00C91412">
      <w:pPr>
        <w:spacing w:after="2" w:line="422" w:lineRule="auto"/>
        <w:ind w:right="935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1A0CA4" w:rsidRDefault="00C91412">
      <w:pPr>
        <w:spacing w:after="21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0CA4" w:rsidRDefault="00C91412">
      <w:pPr>
        <w:spacing w:after="2" w:line="422" w:lineRule="auto"/>
        <w:ind w:right="935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1A0CA4" w:rsidRDefault="00C91412">
      <w:pPr>
        <w:spacing w:after="22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A0CA4" w:rsidRDefault="00C91412">
      <w:pPr>
        <w:spacing w:after="21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1A0CA4" w:rsidRDefault="00C91412">
      <w:pPr>
        <w:spacing w:after="0" w:line="422" w:lineRule="auto"/>
        <w:ind w:right="935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sectPr w:rsidR="001A0CA4">
      <w:pgSz w:w="11908" w:h="16836"/>
      <w:pgMar w:top="1137" w:right="779" w:bottom="12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A4"/>
    <w:rsid w:val="001A0CA4"/>
    <w:rsid w:val="00BA7FF9"/>
    <w:rsid w:val="00C9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E1AE2-BAEE-4EC5-AB23-75D4BD30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cp:lastModifiedBy>Керим Бачаев</cp:lastModifiedBy>
  <cp:revision>2</cp:revision>
  <dcterms:created xsi:type="dcterms:W3CDTF">2025-11-12T13:34:00Z</dcterms:created>
  <dcterms:modified xsi:type="dcterms:W3CDTF">2025-11-12T13:34:00Z</dcterms:modified>
</cp:coreProperties>
</file>